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FBF39" w14:textId="70E70E82" w:rsidR="00A30552" w:rsidRPr="004C56E6" w:rsidRDefault="00A30552" w:rsidP="00A30552">
      <w:pPr>
        <w:jc w:val="center"/>
        <w:rPr>
          <w:rFonts w:ascii="Arial" w:hAnsi="Arial" w:cs="Arial"/>
          <w:b/>
          <w:sz w:val="22"/>
          <w:szCs w:val="22"/>
        </w:rPr>
      </w:pPr>
      <w:r w:rsidRPr="004C56E6">
        <w:rPr>
          <w:rFonts w:ascii="Arial" w:hAnsi="Arial" w:cs="Arial"/>
          <w:b/>
          <w:sz w:val="22"/>
          <w:szCs w:val="22"/>
        </w:rPr>
        <w:t xml:space="preserve">Testimony of </w:t>
      </w:r>
      <w:r w:rsidR="002E24CD" w:rsidRPr="004C56E6">
        <w:rPr>
          <w:rFonts w:ascii="Arial" w:hAnsi="Arial" w:cs="Arial"/>
          <w:b/>
          <w:sz w:val="22"/>
          <w:szCs w:val="22"/>
        </w:rPr>
        <w:t xml:space="preserve">Gretchen </w:t>
      </w:r>
      <w:proofErr w:type="spellStart"/>
      <w:r w:rsidR="002E24CD" w:rsidRPr="004C56E6">
        <w:rPr>
          <w:rFonts w:ascii="Arial" w:hAnsi="Arial" w:cs="Arial"/>
          <w:b/>
          <w:sz w:val="22"/>
          <w:szCs w:val="22"/>
        </w:rPr>
        <w:t>Vanderveer</w:t>
      </w:r>
      <w:proofErr w:type="spellEnd"/>
      <w:r w:rsidRPr="004C56E6">
        <w:rPr>
          <w:rFonts w:ascii="Arial" w:hAnsi="Arial" w:cs="Arial"/>
          <w:b/>
          <w:sz w:val="22"/>
          <w:szCs w:val="22"/>
        </w:rPr>
        <w:t>,</w:t>
      </w:r>
    </w:p>
    <w:p w14:paraId="5B3D1136" w14:textId="0F3444A0" w:rsidR="00A30552" w:rsidRPr="004C56E6" w:rsidRDefault="00824D12" w:rsidP="00A30552">
      <w:pPr>
        <w:jc w:val="center"/>
        <w:rPr>
          <w:rFonts w:ascii="Arial" w:hAnsi="Arial" w:cs="Arial"/>
          <w:b/>
          <w:sz w:val="22"/>
          <w:szCs w:val="22"/>
        </w:rPr>
      </w:pPr>
      <w:r w:rsidRPr="004C56E6">
        <w:rPr>
          <w:rFonts w:ascii="Arial" w:hAnsi="Arial" w:cs="Arial"/>
          <w:b/>
          <w:sz w:val="22"/>
          <w:szCs w:val="22"/>
        </w:rPr>
        <w:t xml:space="preserve">Chief </w:t>
      </w:r>
      <w:r w:rsidR="002E24CD" w:rsidRPr="004C56E6">
        <w:rPr>
          <w:rFonts w:ascii="Arial" w:hAnsi="Arial" w:cs="Arial"/>
          <w:b/>
          <w:sz w:val="22"/>
          <w:szCs w:val="22"/>
        </w:rPr>
        <w:t>Executive</w:t>
      </w:r>
      <w:r w:rsidRPr="004C56E6">
        <w:rPr>
          <w:rFonts w:ascii="Arial" w:hAnsi="Arial" w:cs="Arial"/>
          <w:b/>
          <w:sz w:val="22"/>
          <w:szCs w:val="22"/>
        </w:rPr>
        <w:t xml:space="preserve"> Officer</w:t>
      </w:r>
      <w:r w:rsidR="002E24CD" w:rsidRPr="004C56E6">
        <w:rPr>
          <w:rFonts w:ascii="Arial" w:hAnsi="Arial" w:cs="Arial"/>
          <w:b/>
          <w:sz w:val="22"/>
          <w:szCs w:val="22"/>
        </w:rPr>
        <w:t xml:space="preserve">, </w:t>
      </w:r>
      <w:r w:rsidR="00A30552" w:rsidRPr="004C56E6">
        <w:rPr>
          <w:rFonts w:ascii="Arial" w:hAnsi="Arial" w:cs="Arial"/>
          <w:b/>
          <w:sz w:val="22"/>
          <w:szCs w:val="22"/>
        </w:rPr>
        <w:t>Fair Chance</w:t>
      </w:r>
    </w:p>
    <w:p w14:paraId="086FCE7C" w14:textId="41794FEC" w:rsidR="00824D12" w:rsidRPr="004C56E6" w:rsidRDefault="002E24CD" w:rsidP="00A30552">
      <w:pPr>
        <w:jc w:val="center"/>
        <w:rPr>
          <w:rFonts w:ascii="Arial" w:hAnsi="Arial" w:cs="Arial"/>
          <w:b/>
          <w:sz w:val="22"/>
          <w:szCs w:val="22"/>
        </w:rPr>
      </w:pPr>
      <w:r w:rsidRPr="004C56E6">
        <w:rPr>
          <w:rFonts w:ascii="Arial" w:hAnsi="Arial" w:cs="Arial"/>
          <w:b/>
          <w:sz w:val="22"/>
          <w:szCs w:val="22"/>
        </w:rPr>
        <w:t>To the</w:t>
      </w:r>
    </w:p>
    <w:p w14:paraId="01B8CCB8" w14:textId="158FAC23" w:rsidR="00E733C9" w:rsidRPr="004C56E6" w:rsidRDefault="002E24CD" w:rsidP="00E733C9">
      <w:pPr>
        <w:jc w:val="center"/>
        <w:rPr>
          <w:rFonts w:ascii="Arial" w:hAnsi="Arial" w:cs="Arial"/>
          <w:b/>
          <w:sz w:val="22"/>
          <w:szCs w:val="22"/>
        </w:rPr>
      </w:pPr>
      <w:r w:rsidRPr="004C56E6">
        <w:rPr>
          <w:rFonts w:ascii="Arial" w:hAnsi="Arial" w:cs="Arial"/>
          <w:b/>
          <w:sz w:val="22"/>
          <w:szCs w:val="22"/>
        </w:rPr>
        <w:t>Committee on Government Operations and Facilities</w:t>
      </w:r>
    </w:p>
    <w:p w14:paraId="2992611F" w14:textId="440128B0" w:rsidR="00E733C9" w:rsidRPr="004C56E6" w:rsidRDefault="002E24CD" w:rsidP="00E733C9">
      <w:pPr>
        <w:jc w:val="center"/>
        <w:rPr>
          <w:rFonts w:ascii="Arial" w:hAnsi="Arial" w:cs="Arial"/>
          <w:b/>
          <w:sz w:val="22"/>
          <w:szCs w:val="22"/>
        </w:rPr>
      </w:pPr>
      <w:r w:rsidRPr="004C56E6">
        <w:rPr>
          <w:rFonts w:ascii="Arial" w:hAnsi="Arial" w:cs="Arial"/>
          <w:b/>
          <w:sz w:val="22"/>
          <w:szCs w:val="22"/>
        </w:rPr>
        <w:t>Budget Oversight Hearing</w:t>
      </w:r>
    </w:p>
    <w:p w14:paraId="703141E8" w14:textId="6FA4B788" w:rsidR="00E733C9" w:rsidRPr="004C56E6" w:rsidRDefault="00E733C9" w:rsidP="00E733C9">
      <w:pPr>
        <w:jc w:val="center"/>
        <w:rPr>
          <w:rFonts w:ascii="Arial" w:hAnsi="Arial" w:cs="Arial"/>
          <w:b/>
          <w:sz w:val="22"/>
          <w:szCs w:val="22"/>
        </w:rPr>
      </w:pPr>
      <w:r w:rsidRPr="004C56E6">
        <w:rPr>
          <w:rFonts w:ascii="Arial" w:hAnsi="Arial" w:cs="Arial"/>
          <w:b/>
          <w:sz w:val="22"/>
          <w:szCs w:val="22"/>
        </w:rPr>
        <w:t>Council of the District of Columbia</w:t>
      </w:r>
    </w:p>
    <w:p w14:paraId="01D2B4C8" w14:textId="1BA525C5" w:rsidR="00D1010D" w:rsidRPr="004C56E6" w:rsidRDefault="002E24CD" w:rsidP="00A30552">
      <w:pPr>
        <w:jc w:val="center"/>
        <w:rPr>
          <w:rFonts w:ascii="Arial" w:hAnsi="Arial" w:cs="Arial"/>
          <w:b/>
          <w:sz w:val="22"/>
          <w:szCs w:val="22"/>
        </w:rPr>
      </w:pPr>
      <w:r w:rsidRPr="004C56E6">
        <w:rPr>
          <w:rFonts w:ascii="Arial" w:hAnsi="Arial" w:cs="Arial"/>
          <w:b/>
          <w:sz w:val="22"/>
          <w:szCs w:val="22"/>
        </w:rPr>
        <w:t>Tuesday, June 8</w:t>
      </w:r>
      <w:r w:rsidR="00E733C9" w:rsidRPr="004C56E6">
        <w:rPr>
          <w:rFonts w:ascii="Arial" w:hAnsi="Arial" w:cs="Arial"/>
          <w:b/>
          <w:sz w:val="22"/>
          <w:szCs w:val="22"/>
        </w:rPr>
        <w:t>, 2021</w:t>
      </w:r>
    </w:p>
    <w:p w14:paraId="315E1F98" w14:textId="02EEC651" w:rsidR="00A30552" w:rsidRPr="00F757DF" w:rsidRDefault="00A30552" w:rsidP="00A30552">
      <w:pPr>
        <w:jc w:val="center"/>
        <w:rPr>
          <w:rFonts w:ascii="Arial" w:hAnsi="Arial" w:cs="Arial"/>
          <w:sz w:val="22"/>
          <w:szCs w:val="22"/>
        </w:rPr>
      </w:pPr>
    </w:p>
    <w:p w14:paraId="2AA57854" w14:textId="343610E0" w:rsidR="00B249CB" w:rsidRPr="00F757DF" w:rsidRDefault="00901252" w:rsidP="002E24CD">
      <w:pPr>
        <w:ind w:firstLine="720"/>
        <w:rPr>
          <w:rFonts w:ascii="Arial" w:hAnsi="Arial" w:cs="Arial"/>
          <w:sz w:val="22"/>
          <w:szCs w:val="22"/>
        </w:rPr>
      </w:pPr>
      <w:r w:rsidRPr="00F757DF">
        <w:rPr>
          <w:rFonts w:ascii="Arial" w:hAnsi="Arial" w:cs="Arial"/>
          <w:sz w:val="22"/>
          <w:szCs w:val="22"/>
        </w:rPr>
        <w:t>Go</w:t>
      </w:r>
      <w:r w:rsidR="002E24CD">
        <w:rPr>
          <w:rFonts w:ascii="Arial" w:hAnsi="Arial" w:cs="Arial"/>
          <w:sz w:val="22"/>
          <w:szCs w:val="22"/>
        </w:rPr>
        <w:t>od morning Chairperson White</w:t>
      </w:r>
      <w:r w:rsidRPr="00F757DF">
        <w:rPr>
          <w:rFonts w:ascii="Arial" w:hAnsi="Arial" w:cs="Arial"/>
          <w:sz w:val="22"/>
          <w:szCs w:val="22"/>
        </w:rPr>
        <w:t xml:space="preserve"> and Councilmembers</w:t>
      </w:r>
      <w:r w:rsidR="00824D12" w:rsidRPr="00F757DF">
        <w:rPr>
          <w:rFonts w:ascii="Arial" w:hAnsi="Arial" w:cs="Arial"/>
          <w:sz w:val="22"/>
          <w:szCs w:val="22"/>
        </w:rPr>
        <w:t xml:space="preserve">. My name is </w:t>
      </w:r>
      <w:r w:rsidR="002E24CD">
        <w:rPr>
          <w:rFonts w:ascii="Arial" w:hAnsi="Arial" w:cs="Arial"/>
          <w:sz w:val="22"/>
          <w:szCs w:val="22"/>
        </w:rPr>
        <w:t xml:space="preserve">Gretchen </w:t>
      </w:r>
      <w:proofErr w:type="spellStart"/>
      <w:r w:rsidR="002E24CD">
        <w:rPr>
          <w:rFonts w:ascii="Arial" w:hAnsi="Arial" w:cs="Arial"/>
          <w:sz w:val="22"/>
          <w:szCs w:val="22"/>
        </w:rPr>
        <w:t>Vanderveer</w:t>
      </w:r>
      <w:proofErr w:type="spellEnd"/>
      <w:r w:rsidR="00824D12" w:rsidRPr="00F757DF">
        <w:rPr>
          <w:rFonts w:ascii="Arial" w:hAnsi="Arial" w:cs="Arial"/>
          <w:sz w:val="22"/>
          <w:szCs w:val="22"/>
        </w:rPr>
        <w:t xml:space="preserve"> and I am the Chief </w:t>
      </w:r>
      <w:r w:rsidR="002E24CD">
        <w:rPr>
          <w:rFonts w:ascii="Arial" w:hAnsi="Arial" w:cs="Arial"/>
          <w:sz w:val="22"/>
          <w:szCs w:val="22"/>
        </w:rPr>
        <w:t>Executive</w:t>
      </w:r>
      <w:r w:rsidR="00824D12" w:rsidRPr="00F757DF">
        <w:rPr>
          <w:rFonts w:ascii="Arial" w:hAnsi="Arial" w:cs="Arial"/>
          <w:sz w:val="22"/>
          <w:szCs w:val="22"/>
        </w:rPr>
        <w:t xml:space="preserve"> Officer of Fair Chance</w:t>
      </w:r>
      <w:r w:rsidR="00EC08D3" w:rsidRPr="00F757DF">
        <w:rPr>
          <w:rFonts w:ascii="Arial" w:hAnsi="Arial" w:cs="Arial"/>
          <w:sz w:val="22"/>
          <w:szCs w:val="22"/>
        </w:rPr>
        <w:t xml:space="preserve">. </w:t>
      </w:r>
      <w:r w:rsidR="00B249CB" w:rsidRPr="00F757DF">
        <w:rPr>
          <w:rFonts w:ascii="Arial" w:hAnsi="Arial" w:cs="Arial"/>
          <w:sz w:val="22"/>
          <w:szCs w:val="22"/>
        </w:rPr>
        <w:t>We are a DC-based social change organization with a vision for a city where every child suc</w:t>
      </w:r>
      <w:r w:rsidR="002E24CD">
        <w:rPr>
          <w:rFonts w:ascii="Arial" w:hAnsi="Arial" w:cs="Arial"/>
          <w:sz w:val="22"/>
          <w:szCs w:val="22"/>
        </w:rPr>
        <w:t>ceeds and we are a very active member of the DC Coalition for Nonprofit Equity</w:t>
      </w:r>
      <w:r w:rsidR="00B249CB" w:rsidRPr="00F757DF">
        <w:rPr>
          <w:rFonts w:ascii="Arial" w:hAnsi="Arial" w:cs="Arial"/>
          <w:sz w:val="22"/>
          <w:szCs w:val="22"/>
        </w:rPr>
        <w:t xml:space="preserve">. </w:t>
      </w:r>
      <w:r w:rsidRPr="00F757DF">
        <w:rPr>
          <w:rFonts w:ascii="Arial" w:hAnsi="Arial" w:cs="Arial"/>
          <w:sz w:val="22"/>
          <w:szCs w:val="22"/>
        </w:rPr>
        <w:t>We believe that com</w:t>
      </w:r>
      <w:r w:rsidR="002E24CD">
        <w:rPr>
          <w:rFonts w:ascii="Arial" w:hAnsi="Arial" w:cs="Arial"/>
          <w:sz w:val="22"/>
          <w:szCs w:val="22"/>
        </w:rPr>
        <w:t xml:space="preserve">munity-based nonprofit service providers </w:t>
      </w:r>
      <w:r w:rsidRPr="00F757DF">
        <w:rPr>
          <w:rFonts w:ascii="Arial" w:hAnsi="Arial" w:cs="Arial"/>
          <w:sz w:val="22"/>
          <w:szCs w:val="22"/>
        </w:rPr>
        <w:t>are critical players in combating the effects of poverty on children</w:t>
      </w:r>
      <w:r w:rsidR="002E24CD">
        <w:rPr>
          <w:rFonts w:ascii="Arial" w:hAnsi="Arial" w:cs="Arial"/>
          <w:sz w:val="22"/>
          <w:szCs w:val="22"/>
        </w:rPr>
        <w:t xml:space="preserve">, youth, and families and are important partners to DC government in fulfilling your duty to </w:t>
      </w:r>
      <w:r w:rsidR="007A3EBB">
        <w:rPr>
          <w:rFonts w:ascii="Arial" w:hAnsi="Arial" w:cs="Arial"/>
          <w:sz w:val="22"/>
          <w:szCs w:val="22"/>
        </w:rPr>
        <w:t xml:space="preserve">your </w:t>
      </w:r>
      <w:r w:rsidR="002E24CD">
        <w:rPr>
          <w:rFonts w:ascii="Arial" w:hAnsi="Arial" w:cs="Arial"/>
          <w:sz w:val="22"/>
          <w:szCs w:val="22"/>
        </w:rPr>
        <w:t>residents</w:t>
      </w:r>
      <w:r w:rsidRPr="00F757DF">
        <w:rPr>
          <w:rFonts w:ascii="Arial" w:hAnsi="Arial" w:cs="Arial"/>
          <w:sz w:val="22"/>
          <w:szCs w:val="22"/>
        </w:rPr>
        <w:t xml:space="preserve">.  </w:t>
      </w:r>
    </w:p>
    <w:p w14:paraId="5C5DC8BF" w14:textId="77777777" w:rsidR="00B249CB" w:rsidRPr="00F757DF" w:rsidRDefault="00B249CB" w:rsidP="00B249CB">
      <w:pPr>
        <w:ind w:firstLine="720"/>
        <w:rPr>
          <w:rFonts w:ascii="Arial" w:hAnsi="Arial" w:cs="Arial"/>
          <w:sz w:val="22"/>
          <w:szCs w:val="22"/>
        </w:rPr>
      </w:pPr>
    </w:p>
    <w:p w14:paraId="5590BBEA" w14:textId="5521510D" w:rsidR="00B249CB" w:rsidRPr="00F757DF" w:rsidRDefault="00901252" w:rsidP="00B249CB">
      <w:pPr>
        <w:ind w:firstLine="720"/>
        <w:rPr>
          <w:rFonts w:ascii="Arial" w:hAnsi="Arial" w:cs="Arial"/>
          <w:sz w:val="22"/>
          <w:szCs w:val="22"/>
        </w:rPr>
      </w:pPr>
      <w:r w:rsidRPr="00F757DF">
        <w:rPr>
          <w:rFonts w:ascii="Arial" w:hAnsi="Arial" w:cs="Arial"/>
          <w:sz w:val="22"/>
          <w:szCs w:val="22"/>
        </w:rPr>
        <w:t xml:space="preserve">Annually, Fair Chance selects cohorts of nonprofits, predominantly led by people of color and serving </w:t>
      </w:r>
      <w:r w:rsidR="004700F4" w:rsidRPr="00F757DF">
        <w:rPr>
          <w:rFonts w:ascii="Arial" w:hAnsi="Arial" w:cs="Arial"/>
          <w:sz w:val="22"/>
          <w:szCs w:val="22"/>
        </w:rPr>
        <w:t>in under</w:t>
      </w:r>
      <w:r w:rsidR="00A22141">
        <w:rPr>
          <w:rFonts w:ascii="Arial" w:hAnsi="Arial" w:cs="Arial"/>
          <w:sz w:val="22"/>
          <w:szCs w:val="22"/>
        </w:rPr>
        <w:t>-</w:t>
      </w:r>
      <w:r w:rsidR="004700F4" w:rsidRPr="00F757DF">
        <w:rPr>
          <w:rFonts w:ascii="Arial" w:hAnsi="Arial" w:cs="Arial"/>
          <w:sz w:val="22"/>
          <w:szCs w:val="22"/>
        </w:rPr>
        <w:t>resourced neighborhoods</w:t>
      </w:r>
      <w:r w:rsidRPr="00F757DF">
        <w:rPr>
          <w:rFonts w:ascii="Arial" w:hAnsi="Arial" w:cs="Arial"/>
          <w:sz w:val="22"/>
          <w:szCs w:val="22"/>
        </w:rPr>
        <w:t>, and provide</w:t>
      </w:r>
      <w:r w:rsidR="004700F4" w:rsidRPr="00F757DF">
        <w:rPr>
          <w:rFonts w:ascii="Arial" w:hAnsi="Arial" w:cs="Arial"/>
          <w:sz w:val="22"/>
          <w:szCs w:val="22"/>
        </w:rPr>
        <w:t>s them with</w:t>
      </w:r>
      <w:r w:rsidRPr="00F757DF">
        <w:rPr>
          <w:rFonts w:ascii="Arial" w:hAnsi="Arial" w:cs="Arial"/>
          <w:sz w:val="22"/>
          <w:szCs w:val="22"/>
        </w:rPr>
        <w:t xml:space="preserve"> a </w:t>
      </w:r>
      <w:r w:rsidR="004700F4" w:rsidRPr="00F757DF">
        <w:rPr>
          <w:rFonts w:ascii="Arial" w:hAnsi="Arial" w:cs="Arial"/>
          <w:sz w:val="22"/>
          <w:szCs w:val="22"/>
        </w:rPr>
        <w:t>free</w:t>
      </w:r>
      <w:r w:rsidR="00A22141">
        <w:rPr>
          <w:rFonts w:ascii="Arial" w:hAnsi="Arial" w:cs="Arial"/>
          <w:sz w:val="22"/>
          <w:szCs w:val="22"/>
        </w:rPr>
        <w:t xml:space="preserve"> capacity-building</w:t>
      </w:r>
      <w:r w:rsidR="004700F4" w:rsidRPr="00F757DF">
        <w:rPr>
          <w:rFonts w:ascii="Arial" w:hAnsi="Arial" w:cs="Arial"/>
          <w:sz w:val="22"/>
          <w:szCs w:val="22"/>
        </w:rPr>
        <w:t xml:space="preserve"> partnership </w:t>
      </w:r>
      <w:r w:rsidRPr="00F757DF">
        <w:rPr>
          <w:rFonts w:ascii="Arial" w:hAnsi="Arial" w:cs="Arial"/>
          <w:sz w:val="22"/>
          <w:szCs w:val="22"/>
        </w:rPr>
        <w:t xml:space="preserve">program that strengthens </w:t>
      </w:r>
      <w:r w:rsidR="002E24CD">
        <w:rPr>
          <w:rFonts w:ascii="Arial" w:hAnsi="Arial" w:cs="Arial"/>
          <w:sz w:val="22"/>
          <w:szCs w:val="22"/>
        </w:rPr>
        <w:t xml:space="preserve">their </w:t>
      </w:r>
      <w:r w:rsidRPr="00F757DF">
        <w:rPr>
          <w:rFonts w:ascii="Arial" w:hAnsi="Arial" w:cs="Arial"/>
          <w:sz w:val="22"/>
          <w:szCs w:val="22"/>
        </w:rPr>
        <w:t>or</w:t>
      </w:r>
      <w:r w:rsidR="002E24CD">
        <w:rPr>
          <w:rFonts w:ascii="Arial" w:hAnsi="Arial" w:cs="Arial"/>
          <w:sz w:val="22"/>
          <w:szCs w:val="22"/>
        </w:rPr>
        <w:t xml:space="preserve">ganizational infrastructure, </w:t>
      </w:r>
      <w:r w:rsidRPr="00F757DF">
        <w:rPr>
          <w:rFonts w:ascii="Arial" w:hAnsi="Arial" w:cs="Arial"/>
          <w:sz w:val="22"/>
          <w:szCs w:val="22"/>
        </w:rPr>
        <w:t>sustainability</w:t>
      </w:r>
      <w:r w:rsidR="002E24CD">
        <w:rPr>
          <w:rFonts w:ascii="Arial" w:hAnsi="Arial" w:cs="Arial"/>
          <w:sz w:val="22"/>
          <w:szCs w:val="22"/>
        </w:rPr>
        <w:t>, and results</w:t>
      </w:r>
      <w:r w:rsidRPr="00F757DF">
        <w:rPr>
          <w:rFonts w:ascii="Arial" w:hAnsi="Arial" w:cs="Arial"/>
          <w:sz w:val="22"/>
          <w:szCs w:val="22"/>
        </w:rPr>
        <w:t xml:space="preserve">.  </w:t>
      </w:r>
      <w:r w:rsidR="002E24CD">
        <w:rPr>
          <w:rFonts w:ascii="Arial" w:hAnsi="Arial" w:cs="Arial"/>
          <w:sz w:val="22"/>
          <w:szCs w:val="22"/>
        </w:rPr>
        <w:t>The organizations we work with address a multitude of issues from out-of-school time, to workforce development, from transitional housing to healthcare, from arts education to social emotional learning.</w:t>
      </w:r>
      <w:r w:rsidR="007A3EBB">
        <w:rPr>
          <w:rFonts w:ascii="Arial" w:hAnsi="Arial" w:cs="Arial"/>
          <w:sz w:val="22"/>
          <w:szCs w:val="22"/>
        </w:rPr>
        <w:t xml:space="preserve">  The thing they all have in common is budgets of less than $1.2 million with most far below that.</w:t>
      </w:r>
    </w:p>
    <w:p w14:paraId="34C0DDF0" w14:textId="77777777" w:rsidR="00B249CB" w:rsidRPr="00F757DF" w:rsidRDefault="00B249CB" w:rsidP="00B249CB">
      <w:pPr>
        <w:ind w:firstLine="720"/>
        <w:rPr>
          <w:rFonts w:ascii="Arial" w:hAnsi="Arial" w:cs="Arial"/>
          <w:sz w:val="22"/>
          <w:szCs w:val="22"/>
        </w:rPr>
      </w:pPr>
    </w:p>
    <w:p w14:paraId="2CCF8C0B" w14:textId="33CBA532" w:rsidR="00B414FB" w:rsidRDefault="00901252" w:rsidP="00B249CB">
      <w:pPr>
        <w:ind w:firstLine="720"/>
        <w:rPr>
          <w:rFonts w:ascii="Arial" w:hAnsi="Arial" w:cs="Arial"/>
          <w:sz w:val="22"/>
          <w:szCs w:val="22"/>
          <w:shd w:val="clear" w:color="auto" w:fill="FFFFFF"/>
        </w:rPr>
      </w:pPr>
      <w:r w:rsidRPr="00F757DF">
        <w:rPr>
          <w:rFonts w:ascii="Arial" w:hAnsi="Arial" w:cs="Arial"/>
          <w:sz w:val="22"/>
          <w:szCs w:val="22"/>
        </w:rPr>
        <w:t xml:space="preserve">Our goal is to </w:t>
      </w:r>
      <w:r w:rsidR="00927549" w:rsidRPr="00F757DF">
        <w:rPr>
          <w:rFonts w:ascii="Arial" w:hAnsi="Arial" w:cs="Arial"/>
          <w:sz w:val="22"/>
          <w:szCs w:val="22"/>
        </w:rPr>
        <w:t xml:space="preserve">help </w:t>
      </w:r>
      <w:r w:rsidRPr="00F757DF">
        <w:rPr>
          <w:rFonts w:ascii="Arial" w:hAnsi="Arial" w:cs="Arial"/>
          <w:sz w:val="22"/>
          <w:szCs w:val="22"/>
        </w:rPr>
        <w:t>ensure these organizations are strong</w:t>
      </w:r>
      <w:r w:rsidR="00B414FB" w:rsidRPr="00F757DF">
        <w:rPr>
          <w:rFonts w:ascii="Arial" w:hAnsi="Arial" w:cs="Arial"/>
          <w:sz w:val="22"/>
          <w:szCs w:val="22"/>
        </w:rPr>
        <w:t>, sustainable</w:t>
      </w:r>
      <w:r w:rsidRPr="00F757DF">
        <w:rPr>
          <w:rFonts w:ascii="Arial" w:hAnsi="Arial" w:cs="Arial"/>
          <w:sz w:val="22"/>
          <w:szCs w:val="22"/>
        </w:rPr>
        <w:t xml:space="preserve"> resources in their co</w:t>
      </w:r>
      <w:r w:rsidR="00B414FB" w:rsidRPr="00F757DF">
        <w:rPr>
          <w:rFonts w:ascii="Arial" w:hAnsi="Arial" w:cs="Arial"/>
          <w:sz w:val="22"/>
          <w:szCs w:val="22"/>
        </w:rPr>
        <w:t>mmunities for years to come. S</w:t>
      </w:r>
      <w:r w:rsidRPr="00F757DF">
        <w:rPr>
          <w:rFonts w:ascii="Arial" w:hAnsi="Arial" w:cs="Arial"/>
          <w:sz w:val="22"/>
          <w:szCs w:val="22"/>
        </w:rPr>
        <w:t xml:space="preserve">ince </w:t>
      </w:r>
      <w:r w:rsidR="00927549" w:rsidRPr="00F757DF">
        <w:rPr>
          <w:rFonts w:ascii="Arial" w:hAnsi="Arial" w:cs="Arial"/>
          <w:sz w:val="22"/>
          <w:szCs w:val="22"/>
        </w:rPr>
        <w:t>2002,</w:t>
      </w:r>
      <w:r w:rsidRPr="00F757DF">
        <w:rPr>
          <w:rFonts w:ascii="Arial" w:hAnsi="Arial" w:cs="Arial"/>
          <w:sz w:val="22"/>
          <w:szCs w:val="22"/>
        </w:rPr>
        <w:t xml:space="preserve"> we have worked with</w:t>
      </w:r>
      <w:r w:rsidR="004700F4" w:rsidRPr="00F757DF">
        <w:rPr>
          <w:rFonts w:ascii="Arial" w:hAnsi="Arial" w:cs="Arial"/>
          <w:sz w:val="22"/>
          <w:szCs w:val="22"/>
        </w:rPr>
        <w:t xml:space="preserve"> over 1</w:t>
      </w:r>
      <w:r w:rsidR="00927549" w:rsidRPr="00F757DF">
        <w:rPr>
          <w:rFonts w:ascii="Arial" w:hAnsi="Arial" w:cs="Arial"/>
          <w:sz w:val="22"/>
          <w:szCs w:val="22"/>
        </w:rPr>
        <w:t>2</w:t>
      </w:r>
      <w:r w:rsidR="004700F4" w:rsidRPr="00F757DF">
        <w:rPr>
          <w:rFonts w:ascii="Arial" w:hAnsi="Arial" w:cs="Arial"/>
          <w:sz w:val="22"/>
          <w:szCs w:val="22"/>
        </w:rPr>
        <w:t xml:space="preserve">0 nonprofits across DC, mostly </w:t>
      </w:r>
      <w:r w:rsidR="00A22141">
        <w:rPr>
          <w:rFonts w:ascii="Arial" w:hAnsi="Arial" w:cs="Arial"/>
          <w:sz w:val="22"/>
          <w:szCs w:val="22"/>
        </w:rPr>
        <w:t>in</w:t>
      </w:r>
      <w:r w:rsidR="00A22141" w:rsidRPr="00F757DF">
        <w:rPr>
          <w:rFonts w:ascii="Arial" w:hAnsi="Arial" w:cs="Arial"/>
          <w:sz w:val="22"/>
          <w:szCs w:val="22"/>
        </w:rPr>
        <w:t xml:space="preserve"> </w:t>
      </w:r>
      <w:r w:rsidR="004700F4" w:rsidRPr="00F757DF">
        <w:rPr>
          <w:rFonts w:ascii="Arial" w:hAnsi="Arial" w:cs="Arial"/>
          <w:sz w:val="22"/>
          <w:szCs w:val="22"/>
        </w:rPr>
        <w:t>Wards 7 and 8</w:t>
      </w:r>
      <w:r w:rsidRPr="00F757DF">
        <w:rPr>
          <w:rFonts w:ascii="Arial" w:hAnsi="Arial" w:cs="Arial"/>
          <w:sz w:val="22"/>
          <w:szCs w:val="22"/>
        </w:rPr>
        <w:t>.</w:t>
      </w:r>
      <w:r w:rsidR="00927549" w:rsidRPr="00F757DF">
        <w:rPr>
          <w:rFonts w:ascii="Arial" w:hAnsi="Arial" w:cs="Arial"/>
          <w:sz w:val="22"/>
          <w:szCs w:val="22"/>
        </w:rPr>
        <w:t xml:space="preserve"> </w:t>
      </w:r>
      <w:r w:rsidR="00B414FB" w:rsidRPr="00F757DF">
        <w:rPr>
          <w:rFonts w:ascii="Arial" w:hAnsi="Arial" w:cs="Arial"/>
          <w:sz w:val="22"/>
          <w:szCs w:val="22"/>
        </w:rPr>
        <w:t>Our data shows, n</w:t>
      </w:r>
      <w:r w:rsidR="002E24CD">
        <w:rPr>
          <w:rFonts w:ascii="Arial" w:hAnsi="Arial" w:cs="Arial"/>
          <w:sz w:val="22"/>
          <w:szCs w:val="22"/>
        </w:rPr>
        <w:t>onprofits who go</w:t>
      </w:r>
      <w:r w:rsidR="00927549" w:rsidRPr="00F757DF">
        <w:rPr>
          <w:rFonts w:ascii="Arial" w:hAnsi="Arial" w:cs="Arial"/>
          <w:sz w:val="22"/>
          <w:szCs w:val="22"/>
        </w:rPr>
        <w:t xml:space="preserve"> through our </w:t>
      </w:r>
      <w:r w:rsidR="00B414FB" w:rsidRPr="00F757DF">
        <w:rPr>
          <w:rFonts w:ascii="Arial" w:hAnsi="Arial" w:cs="Arial"/>
          <w:sz w:val="22"/>
          <w:szCs w:val="22"/>
        </w:rPr>
        <w:t xml:space="preserve">capacity building programs </w:t>
      </w:r>
      <w:r w:rsidR="00D00CFE" w:rsidRPr="00F757DF">
        <w:rPr>
          <w:rFonts w:ascii="Arial" w:hAnsi="Arial" w:cs="Arial"/>
          <w:sz w:val="22"/>
          <w:szCs w:val="22"/>
        </w:rPr>
        <w:t>on average double their budgets and the number of children and youth served.</w:t>
      </w:r>
      <w:r w:rsidR="00B414FB" w:rsidRPr="00F757DF">
        <w:rPr>
          <w:rFonts w:ascii="Arial" w:hAnsi="Arial" w:cs="Arial"/>
          <w:sz w:val="22"/>
          <w:szCs w:val="22"/>
        </w:rPr>
        <w:t xml:space="preserve"> </w:t>
      </w:r>
      <w:r w:rsidR="002E24CD">
        <w:rPr>
          <w:rFonts w:ascii="Arial" w:hAnsi="Arial" w:cs="Arial"/>
          <w:sz w:val="22"/>
          <w:szCs w:val="22"/>
          <w:shd w:val="clear" w:color="auto" w:fill="FFFFFF"/>
        </w:rPr>
        <w:t xml:space="preserve">Two thirds of the 120 nonprofits in our alumni network receive some type of DC government funding through grants or contracts and that is who I am here representing today.  </w:t>
      </w:r>
    </w:p>
    <w:p w14:paraId="268D3A18" w14:textId="1E9D9B9D" w:rsidR="002E24CD" w:rsidRDefault="002E24CD" w:rsidP="00B249CB">
      <w:pPr>
        <w:ind w:firstLine="720"/>
        <w:rPr>
          <w:rFonts w:ascii="Arial" w:hAnsi="Arial" w:cs="Arial"/>
          <w:sz w:val="22"/>
          <w:szCs w:val="22"/>
          <w:shd w:val="clear" w:color="auto" w:fill="FFFFFF"/>
        </w:rPr>
      </w:pPr>
    </w:p>
    <w:p w14:paraId="019FB26F" w14:textId="51A72071" w:rsidR="003257E0" w:rsidRDefault="002E24CD" w:rsidP="00B249CB">
      <w:pPr>
        <w:ind w:firstLine="720"/>
        <w:rPr>
          <w:rFonts w:ascii="Arial" w:hAnsi="Arial" w:cs="Arial"/>
          <w:sz w:val="22"/>
          <w:szCs w:val="22"/>
          <w:shd w:val="clear" w:color="auto" w:fill="FFFFFF"/>
        </w:rPr>
      </w:pPr>
      <w:r>
        <w:rPr>
          <w:rFonts w:ascii="Arial" w:hAnsi="Arial" w:cs="Arial"/>
          <w:sz w:val="22"/>
          <w:szCs w:val="22"/>
          <w:shd w:val="clear" w:color="auto" w:fill="FFFFFF"/>
        </w:rPr>
        <w:t xml:space="preserve">I want to thank the Chairman and his staff for supporting the passage of the </w:t>
      </w:r>
      <w:r w:rsidR="003257E0">
        <w:rPr>
          <w:rFonts w:ascii="Arial" w:hAnsi="Arial" w:cs="Arial"/>
          <w:sz w:val="22"/>
          <w:szCs w:val="22"/>
          <w:shd w:val="clear" w:color="auto" w:fill="FFFFFF"/>
        </w:rPr>
        <w:t>Nonprofit</w:t>
      </w:r>
      <w:r>
        <w:rPr>
          <w:rFonts w:ascii="Arial" w:hAnsi="Arial" w:cs="Arial"/>
          <w:sz w:val="22"/>
          <w:szCs w:val="22"/>
          <w:shd w:val="clear" w:color="auto" w:fill="FFFFFF"/>
        </w:rPr>
        <w:t xml:space="preserve"> </w:t>
      </w:r>
      <w:r w:rsidR="003257E0">
        <w:rPr>
          <w:rFonts w:ascii="Arial" w:hAnsi="Arial" w:cs="Arial"/>
          <w:sz w:val="22"/>
          <w:szCs w:val="22"/>
          <w:shd w:val="clear" w:color="auto" w:fill="FFFFFF"/>
        </w:rPr>
        <w:t xml:space="preserve">Fair Compensation Act of 2020 as well as </w:t>
      </w:r>
      <w:r>
        <w:rPr>
          <w:rFonts w:ascii="Arial" w:hAnsi="Arial" w:cs="Arial"/>
          <w:sz w:val="22"/>
          <w:szCs w:val="22"/>
          <w:shd w:val="clear" w:color="auto" w:fill="FFFFFF"/>
        </w:rPr>
        <w:t xml:space="preserve">Councilmember Nadeau </w:t>
      </w:r>
      <w:r w:rsidR="003257E0">
        <w:rPr>
          <w:rFonts w:ascii="Arial" w:hAnsi="Arial" w:cs="Arial"/>
          <w:sz w:val="22"/>
          <w:szCs w:val="22"/>
          <w:shd w:val="clear" w:color="auto" w:fill="FFFFFF"/>
        </w:rPr>
        <w:t xml:space="preserve">for sponsoring the original bill </w:t>
      </w:r>
      <w:r>
        <w:rPr>
          <w:rFonts w:ascii="Arial" w:hAnsi="Arial" w:cs="Arial"/>
          <w:sz w:val="22"/>
          <w:szCs w:val="22"/>
          <w:shd w:val="clear" w:color="auto" w:fill="FFFFFF"/>
        </w:rPr>
        <w:t xml:space="preserve">and the other Councilmembers </w:t>
      </w:r>
      <w:r w:rsidR="003257E0">
        <w:rPr>
          <w:rFonts w:ascii="Arial" w:hAnsi="Arial" w:cs="Arial"/>
          <w:sz w:val="22"/>
          <w:szCs w:val="22"/>
          <w:shd w:val="clear" w:color="auto" w:fill="FFFFFF"/>
        </w:rPr>
        <w:t>who signed on</w:t>
      </w:r>
      <w:r w:rsidR="007A3EBB">
        <w:rPr>
          <w:rFonts w:ascii="Arial" w:hAnsi="Arial" w:cs="Arial"/>
          <w:sz w:val="22"/>
          <w:szCs w:val="22"/>
          <w:shd w:val="clear" w:color="auto" w:fill="FFFFFF"/>
        </w:rPr>
        <w:t>to it</w:t>
      </w:r>
      <w:r w:rsidR="003257E0">
        <w:rPr>
          <w:rFonts w:ascii="Arial" w:hAnsi="Arial" w:cs="Arial"/>
          <w:sz w:val="22"/>
          <w:szCs w:val="22"/>
          <w:shd w:val="clear" w:color="auto" w:fill="FFFFFF"/>
        </w:rPr>
        <w:t xml:space="preserve">.  This new law means so much to the small nonprofits working in the various Wards across the city.  The implementation </w:t>
      </w:r>
      <w:r w:rsidR="007A3EBB">
        <w:rPr>
          <w:rFonts w:ascii="Arial" w:hAnsi="Arial" w:cs="Arial"/>
          <w:sz w:val="22"/>
          <w:szCs w:val="22"/>
          <w:shd w:val="clear" w:color="auto" w:fill="FFFFFF"/>
        </w:rPr>
        <w:t xml:space="preserve">of this new law will mean </w:t>
      </w:r>
      <w:r w:rsidR="003257E0">
        <w:rPr>
          <w:rFonts w:ascii="Arial" w:hAnsi="Arial" w:cs="Arial"/>
          <w:sz w:val="22"/>
          <w:szCs w:val="22"/>
          <w:shd w:val="clear" w:color="auto" w:fill="FFFFFF"/>
        </w:rPr>
        <w:t xml:space="preserve">they can hire staff at fair wages to deliver services.  It means that they can pay their monthly bills including rent, equipment leases for copiers, etc., and invoices for their accountants, auditors, and IT support needed to ensure they function professionally.  When government undercuts a contract or </w:t>
      </w:r>
      <w:r w:rsidR="007A3EBB">
        <w:rPr>
          <w:rFonts w:ascii="Arial" w:hAnsi="Arial" w:cs="Arial"/>
          <w:sz w:val="22"/>
          <w:szCs w:val="22"/>
          <w:shd w:val="clear" w:color="auto" w:fill="FFFFFF"/>
        </w:rPr>
        <w:t>grant by slapping</w:t>
      </w:r>
      <w:r w:rsidR="003257E0">
        <w:rPr>
          <w:rFonts w:ascii="Arial" w:hAnsi="Arial" w:cs="Arial"/>
          <w:sz w:val="22"/>
          <w:szCs w:val="22"/>
          <w:shd w:val="clear" w:color="auto" w:fill="FFFFFF"/>
        </w:rPr>
        <w:t xml:space="preserve"> an arbit</w:t>
      </w:r>
      <w:r w:rsidR="007A3EBB">
        <w:rPr>
          <w:rFonts w:ascii="Arial" w:hAnsi="Arial" w:cs="Arial"/>
          <w:sz w:val="22"/>
          <w:szCs w:val="22"/>
          <w:shd w:val="clear" w:color="auto" w:fill="FFFFFF"/>
        </w:rPr>
        <w:t xml:space="preserve">rary 10% indirect cost rate on the direct program costs, </w:t>
      </w:r>
      <w:r w:rsidR="003257E0">
        <w:rPr>
          <w:rFonts w:ascii="Arial" w:hAnsi="Arial" w:cs="Arial"/>
          <w:sz w:val="22"/>
          <w:szCs w:val="22"/>
          <w:shd w:val="clear" w:color="auto" w:fill="FFFFFF"/>
        </w:rPr>
        <w:t xml:space="preserve">the grants or contract officers may think they are executing </w:t>
      </w:r>
      <w:r w:rsidR="007A3EBB">
        <w:rPr>
          <w:rFonts w:ascii="Arial" w:hAnsi="Arial" w:cs="Arial"/>
          <w:sz w:val="22"/>
          <w:szCs w:val="22"/>
          <w:shd w:val="clear" w:color="auto" w:fill="FFFFFF"/>
        </w:rPr>
        <w:t>good government cost effectiveness</w:t>
      </w:r>
      <w:r w:rsidR="003257E0">
        <w:rPr>
          <w:rFonts w:ascii="Arial" w:hAnsi="Arial" w:cs="Arial"/>
          <w:sz w:val="22"/>
          <w:szCs w:val="22"/>
          <w:shd w:val="clear" w:color="auto" w:fill="FFFFFF"/>
        </w:rPr>
        <w:t xml:space="preserve">, but what they are doing is </w:t>
      </w:r>
      <w:r w:rsidR="004C56E6">
        <w:rPr>
          <w:rFonts w:ascii="Arial" w:hAnsi="Arial" w:cs="Arial"/>
          <w:sz w:val="22"/>
          <w:szCs w:val="22"/>
          <w:shd w:val="clear" w:color="auto" w:fill="FFFFFF"/>
        </w:rPr>
        <w:t xml:space="preserve">actually </w:t>
      </w:r>
      <w:r w:rsidR="003257E0">
        <w:rPr>
          <w:rFonts w:ascii="Arial" w:hAnsi="Arial" w:cs="Arial"/>
          <w:sz w:val="22"/>
          <w:szCs w:val="22"/>
          <w:shd w:val="clear" w:color="auto" w:fill="FFFFFF"/>
        </w:rPr>
        <w:t>undermining the nonprofit’s ability to deliver quality services that DC residents need.  Most nonprofits cannot exist in a city as expensive as DC on 10% indirect costs.  It means they have to raise additional support from foundations and individuals to subsidize the work of the government.  Which isn’</w:t>
      </w:r>
      <w:r w:rsidR="00F34679">
        <w:rPr>
          <w:rFonts w:ascii="Arial" w:hAnsi="Arial" w:cs="Arial"/>
          <w:sz w:val="22"/>
          <w:szCs w:val="22"/>
          <w:shd w:val="clear" w:color="auto" w:fill="FFFFFF"/>
        </w:rPr>
        <w:t>t fair.  Chairperson White, y</w:t>
      </w:r>
      <w:bookmarkStart w:id="0" w:name="_GoBack"/>
      <w:bookmarkEnd w:id="0"/>
      <w:r w:rsidR="003257E0">
        <w:rPr>
          <w:rFonts w:ascii="Arial" w:hAnsi="Arial" w:cs="Arial"/>
          <w:sz w:val="22"/>
          <w:szCs w:val="22"/>
          <w:shd w:val="clear" w:color="auto" w:fill="FFFFFF"/>
        </w:rPr>
        <w:t>ou and your staff as well as other Councilmembers understood this</w:t>
      </w:r>
      <w:r w:rsidR="004C56E6">
        <w:rPr>
          <w:rFonts w:ascii="Arial" w:hAnsi="Arial" w:cs="Arial"/>
          <w:sz w:val="22"/>
          <w:szCs w:val="22"/>
          <w:shd w:val="clear" w:color="auto" w:fill="FFFFFF"/>
        </w:rPr>
        <w:t xml:space="preserve"> and helped us pass the Nonprofit Fair Compensation Act</w:t>
      </w:r>
      <w:r w:rsidR="003257E0">
        <w:rPr>
          <w:rFonts w:ascii="Arial" w:hAnsi="Arial" w:cs="Arial"/>
          <w:sz w:val="22"/>
          <w:szCs w:val="22"/>
          <w:shd w:val="clear" w:color="auto" w:fill="FFFFFF"/>
        </w:rPr>
        <w:t xml:space="preserve">.  </w:t>
      </w:r>
    </w:p>
    <w:p w14:paraId="05FFC440" w14:textId="77777777" w:rsidR="003257E0" w:rsidRDefault="003257E0" w:rsidP="00B249CB">
      <w:pPr>
        <w:ind w:firstLine="720"/>
        <w:rPr>
          <w:rFonts w:ascii="Arial" w:hAnsi="Arial" w:cs="Arial"/>
          <w:sz w:val="22"/>
          <w:szCs w:val="22"/>
          <w:shd w:val="clear" w:color="auto" w:fill="FFFFFF"/>
        </w:rPr>
      </w:pPr>
    </w:p>
    <w:p w14:paraId="75272C99" w14:textId="0D083C66" w:rsidR="00A432F1" w:rsidRPr="00F757DF" w:rsidRDefault="003257E0" w:rsidP="007A3EBB">
      <w:pPr>
        <w:ind w:firstLine="720"/>
        <w:rPr>
          <w:rFonts w:ascii="Arial" w:hAnsi="Arial" w:cs="Arial"/>
          <w:sz w:val="22"/>
          <w:szCs w:val="22"/>
          <w:shd w:val="clear" w:color="auto" w:fill="FFFFFF"/>
        </w:rPr>
      </w:pPr>
      <w:r>
        <w:rPr>
          <w:rFonts w:ascii="Arial" w:hAnsi="Arial" w:cs="Arial"/>
          <w:sz w:val="22"/>
          <w:szCs w:val="22"/>
          <w:shd w:val="clear" w:color="auto" w:fill="FFFFFF"/>
        </w:rPr>
        <w:t>Now that we have received the Mayor’s 2022 budget proposal, Coalition for Nonprofit Equity members are not convinced that government agencies or OCP have done the education necessary across the government to ensure this act can be implemented as prescribed in the law.   In the next few months</w:t>
      </w:r>
      <w:r w:rsidR="00AF26E2">
        <w:rPr>
          <w:rFonts w:ascii="Arial" w:hAnsi="Arial" w:cs="Arial"/>
          <w:sz w:val="22"/>
          <w:szCs w:val="22"/>
          <w:shd w:val="clear" w:color="auto" w:fill="FFFFFF"/>
        </w:rPr>
        <w:t>,</w:t>
      </w:r>
      <w:r>
        <w:rPr>
          <w:rFonts w:ascii="Arial" w:hAnsi="Arial" w:cs="Arial"/>
          <w:sz w:val="22"/>
          <w:szCs w:val="22"/>
          <w:shd w:val="clear" w:color="auto" w:fill="FFFFFF"/>
        </w:rPr>
        <w:t xml:space="preserve"> contract and grants officers need to be prepared to engage </w:t>
      </w:r>
      <w:r w:rsidR="00AF26E2">
        <w:rPr>
          <w:rFonts w:ascii="Arial" w:hAnsi="Arial" w:cs="Arial"/>
          <w:sz w:val="22"/>
          <w:szCs w:val="22"/>
          <w:shd w:val="clear" w:color="auto" w:fill="FFFFFF"/>
        </w:rPr>
        <w:t xml:space="preserve">selected </w:t>
      </w:r>
      <w:r>
        <w:rPr>
          <w:rFonts w:ascii="Arial" w:hAnsi="Arial" w:cs="Arial"/>
          <w:sz w:val="22"/>
          <w:szCs w:val="22"/>
          <w:shd w:val="clear" w:color="auto" w:fill="FFFFFF"/>
        </w:rPr>
        <w:t xml:space="preserve">nonprofits in determining the appropriate indirect cost rate for new </w:t>
      </w:r>
      <w:r w:rsidR="00AF26E2">
        <w:rPr>
          <w:rFonts w:ascii="Arial" w:hAnsi="Arial" w:cs="Arial"/>
          <w:sz w:val="22"/>
          <w:szCs w:val="22"/>
          <w:shd w:val="clear" w:color="auto" w:fill="FFFFFF"/>
        </w:rPr>
        <w:t xml:space="preserve">contracts and grants </w:t>
      </w:r>
      <w:r w:rsidR="00AF26E2">
        <w:rPr>
          <w:rFonts w:ascii="Arial" w:hAnsi="Arial" w:cs="Arial"/>
          <w:sz w:val="22"/>
          <w:szCs w:val="22"/>
          <w:shd w:val="clear" w:color="auto" w:fill="FFFFFF"/>
        </w:rPr>
        <w:lastRenderedPageBreak/>
        <w:t xml:space="preserve">under $1 million </w:t>
      </w:r>
      <w:r>
        <w:rPr>
          <w:rFonts w:ascii="Arial" w:hAnsi="Arial" w:cs="Arial"/>
          <w:sz w:val="22"/>
          <w:szCs w:val="22"/>
          <w:shd w:val="clear" w:color="auto" w:fill="FFFFFF"/>
        </w:rPr>
        <w:t xml:space="preserve">using one of the four prescribed methods articulated in the law.   </w:t>
      </w:r>
      <w:r w:rsidR="00AF26E2">
        <w:rPr>
          <w:rFonts w:ascii="Arial" w:hAnsi="Arial" w:cs="Arial"/>
          <w:sz w:val="22"/>
          <w:szCs w:val="22"/>
          <w:shd w:val="clear" w:color="auto" w:fill="FFFFFF"/>
        </w:rPr>
        <w:t>As a result, Coalition members have engaged in an education cam</w:t>
      </w:r>
      <w:r w:rsidR="007A3EBB">
        <w:rPr>
          <w:rFonts w:ascii="Arial" w:hAnsi="Arial" w:cs="Arial"/>
          <w:sz w:val="22"/>
          <w:szCs w:val="22"/>
          <w:shd w:val="clear" w:color="auto" w:fill="FFFFFF"/>
        </w:rPr>
        <w:t>paign of agency heads as well as</w:t>
      </w:r>
      <w:r w:rsidR="00AF26E2">
        <w:rPr>
          <w:rFonts w:ascii="Arial" w:hAnsi="Arial" w:cs="Arial"/>
          <w:sz w:val="22"/>
          <w:szCs w:val="22"/>
          <w:shd w:val="clear" w:color="auto" w:fill="FFFFFF"/>
        </w:rPr>
        <w:t xml:space="preserve"> nonprofit leaders.  </w:t>
      </w:r>
      <w:r w:rsidR="007A3EBB">
        <w:rPr>
          <w:rFonts w:ascii="Arial" w:hAnsi="Arial" w:cs="Arial"/>
          <w:sz w:val="22"/>
          <w:szCs w:val="22"/>
          <w:shd w:val="clear" w:color="auto" w:fill="FFFFFF"/>
        </w:rPr>
        <w:t xml:space="preserve">This spring we have held briefings involving hundreds of nonprofits.  </w:t>
      </w:r>
      <w:r w:rsidR="00AF26E2">
        <w:rPr>
          <w:rFonts w:ascii="Arial" w:hAnsi="Arial" w:cs="Arial"/>
          <w:sz w:val="22"/>
          <w:szCs w:val="22"/>
          <w:shd w:val="clear" w:color="auto" w:fill="FFFFFF"/>
        </w:rPr>
        <w:t>I can assure you nonprofit leaders will be ready to advocate for their legitimately determined indirect cost rate</w:t>
      </w:r>
      <w:r w:rsidR="004C56E6">
        <w:rPr>
          <w:rFonts w:ascii="Arial" w:hAnsi="Arial" w:cs="Arial"/>
          <w:sz w:val="22"/>
          <w:szCs w:val="22"/>
          <w:shd w:val="clear" w:color="auto" w:fill="FFFFFF"/>
        </w:rPr>
        <w:t xml:space="preserve"> according to the law</w:t>
      </w:r>
      <w:r w:rsidR="00AF26E2">
        <w:rPr>
          <w:rFonts w:ascii="Arial" w:hAnsi="Arial" w:cs="Arial"/>
          <w:sz w:val="22"/>
          <w:szCs w:val="22"/>
          <w:shd w:val="clear" w:color="auto" w:fill="FFFFFF"/>
        </w:rPr>
        <w:t xml:space="preserve">.  </w:t>
      </w:r>
      <w:r w:rsidR="007A3EBB">
        <w:rPr>
          <w:rFonts w:ascii="Arial" w:hAnsi="Arial" w:cs="Arial"/>
          <w:sz w:val="22"/>
          <w:szCs w:val="22"/>
          <w:shd w:val="clear" w:color="auto" w:fill="FFFFFF"/>
        </w:rPr>
        <w:t>Will contract and grants officers be ready for them</w:t>
      </w:r>
      <w:r w:rsidR="00AF26E2">
        <w:rPr>
          <w:rFonts w:ascii="Arial" w:hAnsi="Arial" w:cs="Arial"/>
          <w:sz w:val="22"/>
          <w:szCs w:val="22"/>
          <w:shd w:val="clear" w:color="auto" w:fill="FFFFFF"/>
        </w:rPr>
        <w:t xml:space="preserve">?  So here is what we are </w:t>
      </w:r>
      <w:r w:rsidR="004C56E6">
        <w:rPr>
          <w:rFonts w:ascii="Arial" w:hAnsi="Arial" w:cs="Arial"/>
          <w:sz w:val="22"/>
          <w:szCs w:val="22"/>
          <w:shd w:val="clear" w:color="auto" w:fill="FFFFFF"/>
        </w:rPr>
        <w:t>asking of the C</w:t>
      </w:r>
      <w:r w:rsidR="00AF26E2">
        <w:rPr>
          <w:rFonts w:ascii="Arial" w:hAnsi="Arial" w:cs="Arial"/>
          <w:sz w:val="22"/>
          <w:szCs w:val="22"/>
          <w:shd w:val="clear" w:color="auto" w:fill="FFFFFF"/>
        </w:rPr>
        <w:t>ommittee:</w:t>
      </w:r>
    </w:p>
    <w:p w14:paraId="020506EF" w14:textId="77777777" w:rsidR="002568A2" w:rsidRPr="002568A2" w:rsidRDefault="002568A2" w:rsidP="002568A2">
      <w:pPr>
        <w:pStyle w:val="ListParagraph"/>
        <w:ind w:left="360"/>
        <w:rPr>
          <w:rFonts w:ascii="Arial" w:hAnsi="Arial" w:cs="Arial"/>
          <w:sz w:val="22"/>
          <w:szCs w:val="22"/>
          <w:shd w:val="clear" w:color="auto" w:fill="FFFFFF"/>
        </w:rPr>
      </w:pPr>
    </w:p>
    <w:p w14:paraId="307DD6A2" w14:textId="77777777" w:rsidR="00AF26E2" w:rsidRPr="00AF26E2" w:rsidRDefault="00AF26E2" w:rsidP="00AF26E2">
      <w:pPr>
        <w:rPr>
          <w:rFonts w:ascii="Arial" w:hAnsi="Arial" w:cs="Arial"/>
          <w:sz w:val="22"/>
          <w:szCs w:val="22"/>
          <w:shd w:val="clear" w:color="auto" w:fill="FFFFFF"/>
        </w:rPr>
      </w:pPr>
      <w:r w:rsidRPr="00AF26E2">
        <w:rPr>
          <w:rFonts w:ascii="Arial" w:hAnsi="Arial" w:cs="Arial"/>
          <w:b/>
          <w:bCs/>
          <w:iCs/>
          <w:color w:val="222222"/>
          <w:sz w:val="22"/>
          <w:szCs w:val="22"/>
          <w:shd w:val="clear" w:color="auto" w:fill="FFFFFF"/>
        </w:rPr>
        <w:t>Please e</w:t>
      </w:r>
      <w:r w:rsidR="00A432F1" w:rsidRPr="00AF26E2">
        <w:rPr>
          <w:rFonts w:ascii="Arial" w:hAnsi="Arial" w:cs="Arial"/>
          <w:b/>
          <w:bCs/>
          <w:iCs/>
          <w:color w:val="222222"/>
          <w:sz w:val="22"/>
          <w:szCs w:val="22"/>
          <w:shd w:val="clear" w:color="auto" w:fill="FFFFFF"/>
        </w:rPr>
        <w:t>nsure implementation of Nonprofit Fair Compensation Act</w:t>
      </w:r>
      <w:r w:rsidRPr="00AF26E2">
        <w:rPr>
          <w:rFonts w:ascii="Arial" w:hAnsi="Arial" w:cs="Arial"/>
          <w:b/>
          <w:bCs/>
          <w:iCs/>
          <w:color w:val="222222"/>
          <w:sz w:val="22"/>
          <w:szCs w:val="22"/>
          <w:shd w:val="clear" w:color="auto" w:fill="FFFFFF"/>
        </w:rPr>
        <w:t xml:space="preserve"> by</w:t>
      </w:r>
      <w:r w:rsidR="00A432F1" w:rsidRPr="00AF26E2">
        <w:rPr>
          <w:rFonts w:ascii="Arial" w:hAnsi="Arial" w:cs="Arial"/>
          <w:b/>
          <w:bCs/>
          <w:iCs/>
          <w:color w:val="222222"/>
          <w:sz w:val="22"/>
          <w:szCs w:val="22"/>
          <w:shd w:val="clear" w:color="auto" w:fill="FFFFFF"/>
        </w:rPr>
        <w:t>:</w:t>
      </w:r>
      <w:r w:rsidR="00A432F1" w:rsidRPr="00AF26E2">
        <w:rPr>
          <w:rFonts w:ascii="Arial" w:hAnsi="Arial" w:cs="Arial"/>
          <w:iCs/>
          <w:color w:val="222222"/>
          <w:sz w:val="22"/>
          <w:szCs w:val="22"/>
          <w:shd w:val="clear" w:color="auto" w:fill="FFFFFF"/>
        </w:rPr>
        <w:t xml:space="preserve"> </w:t>
      </w:r>
    </w:p>
    <w:p w14:paraId="74C75BBD" w14:textId="77777777" w:rsidR="00AF26E2" w:rsidRPr="00AF26E2" w:rsidRDefault="00AF26E2" w:rsidP="00AF26E2">
      <w:pPr>
        <w:pStyle w:val="ListParagraph"/>
        <w:ind w:left="360"/>
        <w:rPr>
          <w:rFonts w:ascii="Arial" w:hAnsi="Arial" w:cs="Arial"/>
          <w:sz w:val="22"/>
          <w:szCs w:val="22"/>
          <w:shd w:val="clear" w:color="auto" w:fill="FFFFFF"/>
        </w:rPr>
      </w:pPr>
    </w:p>
    <w:p w14:paraId="6F1A381B" w14:textId="710825BC" w:rsidR="00AF26E2" w:rsidRPr="00AF26E2" w:rsidRDefault="00AF26E2" w:rsidP="002568A2">
      <w:pPr>
        <w:pStyle w:val="ListParagraph"/>
        <w:numPr>
          <w:ilvl w:val="0"/>
          <w:numId w:val="2"/>
        </w:numPr>
        <w:rPr>
          <w:rFonts w:ascii="Arial" w:hAnsi="Arial" w:cs="Arial"/>
          <w:sz w:val="22"/>
          <w:szCs w:val="22"/>
          <w:shd w:val="clear" w:color="auto" w:fill="FFFFFF"/>
        </w:rPr>
      </w:pPr>
      <w:r>
        <w:rPr>
          <w:rFonts w:ascii="Arial" w:hAnsi="Arial" w:cs="Arial"/>
          <w:iCs/>
          <w:color w:val="222222"/>
          <w:sz w:val="22"/>
          <w:szCs w:val="22"/>
          <w:shd w:val="clear" w:color="auto" w:fill="FFFFFF"/>
        </w:rPr>
        <w:t>M</w:t>
      </w:r>
      <w:r w:rsidR="00A432F1" w:rsidRPr="00F757DF">
        <w:rPr>
          <w:rFonts w:ascii="Arial" w:hAnsi="Arial" w:cs="Arial"/>
          <w:iCs/>
          <w:color w:val="222222"/>
          <w:sz w:val="22"/>
          <w:szCs w:val="22"/>
          <w:shd w:val="clear" w:color="auto" w:fill="FFFFFF"/>
        </w:rPr>
        <w:t xml:space="preserve">aking sure relevant staff have been trained </w:t>
      </w:r>
      <w:r>
        <w:rPr>
          <w:rFonts w:ascii="Arial" w:hAnsi="Arial" w:cs="Arial"/>
          <w:iCs/>
          <w:color w:val="222222"/>
          <w:sz w:val="22"/>
          <w:szCs w:val="22"/>
          <w:shd w:val="clear" w:color="auto" w:fill="FFFFFF"/>
        </w:rPr>
        <w:t xml:space="preserve">across the government </w:t>
      </w:r>
      <w:r w:rsidR="00A432F1" w:rsidRPr="00F757DF">
        <w:rPr>
          <w:rFonts w:ascii="Arial" w:hAnsi="Arial" w:cs="Arial"/>
          <w:iCs/>
          <w:color w:val="222222"/>
          <w:sz w:val="22"/>
          <w:szCs w:val="22"/>
          <w:shd w:val="clear" w:color="auto" w:fill="FFFFFF"/>
        </w:rPr>
        <w:t xml:space="preserve">in the new requirements </w:t>
      </w:r>
      <w:r>
        <w:rPr>
          <w:rFonts w:ascii="Arial" w:hAnsi="Arial" w:cs="Arial"/>
          <w:iCs/>
          <w:color w:val="222222"/>
          <w:sz w:val="22"/>
          <w:szCs w:val="22"/>
          <w:shd w:val="clear" w:color="auto" w:fill="FFFFFF"/>
        </w:rPr>
        <w:t>of the Nonprofit Fair Compensation Act</w:t>
      </w:r>
      <w:r w:rsidR="007A3EBB">
        <w:rPr>
          <w:rFonts w:ascii="Arial" w:hAnsi="Arial" w:cs="Arial"/>
          <w:iCs/>
          <w:color w:val="222222"/>
          <w:sz w:val="22"/>
          <w:szCs w:val="22"/>
          <w:shd w:val="clear" w:color="auto" w:fill="FFFFFF"/>
        </w:rPr>
        <w:t>,</w:t>
      </w:r>
      <w:r>
        <w:rPr>
          <w:rFonts w:ascii="Arial" w:hAnsi="Arial" w:cs="Arial"/>
          <w:iCs/>
          <w:color w:val="222222"/>
          <w:sz w:val="22"/>
          <w:szCs w:val="22"/>
          <w:shd w:val="clear" w:color="auto" w:fill="FFFFFF"/>
        </w:rPr>
        <w:t xml:space="preserve"> </w:t>
      </w:r>
      <w:r w:rsidR="00A432F1" w:rsidRPr="00F757DF">
        <w:rPr>
          <w:rFonts w:ascii="Arial" w:hAnsi="Arial" w:cs="Arial"/>
          <w:iCs/>
          <w:color w:val="222222"/>
          <w:sz w:val="22"/>
          <w:szCs w:val="22"/>
          <w:shd w:val="clear" w:color="auto" w:fill="FFFFFF"/>
        </w:rPr>
        <w:t xml:space="preserve">and </w:t>
      </w:r>
    </w:p>
    <w:p w14:paraId="07FCF068" w14:textId="32E64538" w:rsidR="00A432F1" w:rsidRPr="007A3EBB" w:rsidRDefault="004C56E6" w:rsidP="007A3EBB">
      <w:pPr>
        <w:pStyle w:val="ListParagraph"/>
        <w:numPr>
          <w:ilvl w:val="0"/>
          <w:numId w:val="2"/>
        </w:numPr>
        <w:rPr>
          <w:rFonts w:ascii="Arial" w:hAnsi="Arial" w:cs="Arial"/>
          <w:sz w:val="22"/>
          <w:szCs w:val="22"/>
          <w:shd w:val="clear" w:color="auto" w:fill="FFFFFF"/>
        </w:rPr>
      </w:pPr>
      <w:r>
        <w:rPr>
          <w:rFonts w:ascii="Arial" w:hAnsi="Arial" w:cs="Arial"/>
          <w:iCs/>
          <w:color w:val="222222"/>
          <w:sz w:val="22"/>
          <w:szCs w:val="22"/>
          <w:shd w:val="clear" w:color="auto" w:fill="FFFFFF"/>
        </w:rPr>
        <w:t>Making sure</w:t>
      </w:r>
      <w:r w:rsidR="00AF26E2">
        <w:rPr>
          <w:rFonts w:ascii="Arial" w:hAnsi="Arial" w:cs="Arial"/>
          <w:iCs/>
          <w:color w:val="222222"/>
          <w:sz w:val="22"/>
          <w:szCs w:val="22"/>
          <w:shd w:val="clear" w:color="auto" w:fill="FFFFFF"/>
        </w:rPr>
        <w:t xml:space="preserve"> there is funding in agency</w:t>
      </w:r>
      <w:r w:rsidR="00A432F1" w:rsidRPr="00F757DF">
        <w:rPr>
          <w:rFonts w:ascii="Arial" w:hAnsi="Arial" w:cs="Arial"/>
          <w:iCs/>
          <w:color w:val="222222"/>
          <w:sz w:val="22"/>
          <w:szCs w:val="22"/>
          <w:shd w:val="clear" w:color="auto" w:fill="FFFFFF"/>
        </w:rPr>
        <w:t xml:space="preserve"> budgets to implement the indirec</w:t>
      </w:r>
      <w:r w:rsidR="00AF26E2">
        <w:rPr>
          <w:rFonts w:ascii="Arial" w:hAnsi="Arial" w:cs="Arial"/>
          <w:iCs/>
          <w:color w:val="222222"/>
          <w:sz w:val="22"/>
          <w:szCs w:val="22"/>
          <w:shd w:val="clear" w:color="auto" w:fill="FFFFFF"/>
        </w:rPr>
        <w:t>t cost requirements of the law </w:t>
      </w:r>
      <w:r w:rsidR="00A432F1" w:rsidRPr="00AF26E2">
        <w:rPr>
          <w:rFonts w:ascii="Arial" w:hAnsi="Arial" w:cs="Arial"/>
          <w:i/>
          <w:iCs/>
          <w:color w:val="222222"/>
          <w:sz w:val="22"/>
          <w:szCs w:val="22"/>
          <w:shd w:val="clear" w:color="auto" w:fill="FFFFFF"/>
        </w:rPr>
        <w:t>without</w:t>
      </w:r>
      <w:r w:rsidR="00A432F1" w:rsidRPr="00F757DF">
        <w:rPr>
          <w:rFonts w:ascii="Arial" w:hAnsi="Arial" w:cs="Arial"/>
          <w:iCs/>
          <w:color w:val="222222"/>
          <w:sz w:val="22"/>
          <w:szCs w:val="22"/>
          <w:shd w:val="clear" w:color="auto" w:fill="FFFFFF"/>
        </w:rPr>
        <w:t xml:space="preserve"> reducing services. </w:t>
      </w:r>
      <w:r w:rsidR="00AF26E2">
        <w:rPr>
          <w:rFonts w:ascii="Arial" w:hAnsi="Arial" w:cs="Arial"/>
          <w:iCs/>
          <w:color w:val="222222"/>
          <w:sz w:val="22"/>
          <w:szCs w:val="22"/>
          <w:shd w:val="clear" w:color="auto" w:fill="FFFFFF"/>
        </w:rPr>
        <w:t xml:space="preserve"> For some reason, the initial fiscal impact study for the bill came back cost neutral.  The only way that the implementation of this new law can be cost neutral is with reduction of services.  Given what we have just been through as a city and a nation with the pandemic, the las</w:t>
      </w:r>
      <w:r w:rsidR="007A3EBB">
        <w:rPr>
          <w:rFonts w:ascii="Arial" w:hAnsi="Arial" w:cs="Arial"/>
          <w:iCs/>
          <w:color w:val="222222"/>
          <w:sz w:val="22"/>
          <w:szCs w:val="22"/>
          <w:shd w:val="clear" w:color="auto" w:fill="FFFFFF"/>
        </w:rPr>
        <w:t xml:space="preserve">t thing DC needs is a reduction in services to our city’s most vulnerable residents.  </w:t>
      </w:r>
      <w:r w:rsidR="00A432F1" w:rsidRPr="007A3EBB">
        <w:rPr>
          <w:rFonts w:ascii="Arial" w:hAnsi="Arial" w:cs="Arial"/>
          <w:iCs/>
          <w:color w:val="222222"/>
          <w:sz w:val="22"/>
          <w:szCs w:val="22"/>
          <w:shd w:val="clear" w:color="auto" w:fill="FFFFFF"/>
        </w:rPr>
        <w:t xml:space="preserve">We ask Councilmembers, as you do your work reviewing these budgets, to ensure this Act </w:t>
      </w:r>
      <w:r w:rsidR="002568A2" w:rsidRPr="007A3EBB">
        <w:rPr>
          <w:rFonts w:ascii="Arial" w:hAnsi="Arial" w:cs="Arial"/>
          <w:iCs/>
          <w:color w:val="222222"/>
          <w:sz w:val="22"/>
          <w:szCs w:val="22"/>
          <w:shd w:val="clear" w:color="auto" w:fill="FFFFFF"/>
        </w:rPr>
        <w:t>is</w:t>
      </w:r>
      <w:r w:rsidR="00A432F1" w:rsidRPr="007A3EBB">
        <w:rPr>
          <w:rFonts w:ascii="Arial" w:hAnsi="Arial" w:cs="Arial"/>
          <w:iCs/>
          <w:color w:val="222222"/>
          <w:sz w:val="22"/>
          <w:szCs w:val="22"/>
          <w:shd w:val="clear" w:color="auto" w:fill="FFFFFF"/>
        </w:rPr>
        <w:t xml:space="preserve"> implemented according to the law.</w:t>
      </w:r>
    </w:p>
    <w:p w14:paraId="59B90D7D" w14:textId="76517805" w:rsidR="007A3EBB" w:rsidRPr="007A3EBB" w:rsidRDefault="007A3EBB" w:rsidP="007A3EBB">
      <w:pPr>
        <w:rPr>
          <w:rFonts w:ascii="Arial" w:hAnsi="Arial" w:cs="Arial"/>
          <w:sz w:val="22"/>
          <w:szCs w:val="22"/>
          <w:shd w:val="clear" w:color="auto" w:fill="FFFFFF"/>
        </w:rPr>
      </w:pPr>
    </w:p>
    <w:p w14:paraId="2E7653D3" w14:textId="0852E0E9" w:rsidR="007A3EBB" w:rsidRPr="007A3EBB" w:rsidRDefault="007A3EBB" w:rsidP="007A3EBB">
      <w:pPr>
        <w:rPr>
          <w:rFonts w:ascii="Arial" w:hAnsi="Arial" w:cs="Arial"/>
          <w:sz w:val="22"/>
          <w:szCs w:val="22"/>
          <w:shd w:val="clear" w:color="auto" w:fill="FFFFFF"/>
        </w:rPr>
      </w:pPr>
      <w:r w:rsidRPr="007A3EBB">
        <w:rPr>
          <w:rFonts w:ascii="Arial" w:hAnsi="Arial" w:cs="Arial"/>
          <w:sz w:val="22"/>
          <w:szCs w:val="22"/>
          <w:shd w:val="clear" w:color="auto" w:fill="FFFFFF"/>
        </w:rPr>
        <w:t>Thank you for this opp</w:t>
      </w:r>
      <w:r>
        <w:rPr>
          <w:rFonts w:ascii="Arial" w:hAnsi="Arial" w:cs="Arial"/>
          <w:sz w:val="22"/>
          <w:szCs w:val="22"/>
          <w:shd w:val="clear" w:color="auto" w:fill="FFFFFF"/>
        </w:rPr>
        <w:t xml:space="preserve">ortunity to share and </w:t>
      </w:r>
      <w:r w:rsidR="004C56E6">
        <w:rPr>
          <w:rFonts w:ascii="Arial" w:hAnsi="Arial" w:cs="Arial"/>
          <w:sz w:val="22"/>
          <w:szCs w:val="22"/>
          <w:shd w:val="clear" w:color="auto" w:fill="FFFFFF"/>
        </w:rPr>
        <w:t xml:space="preserve">for </w:t>
      </w:r>
      <w:r>
        <w:rPr>
          <w:rFonts w:ascii="Arial" w:hAnsi="Arial" w:cs="Arial"/>
          <w:sz w:val="22"/>
          <w:szCs w:val="22"/>
          <w:shd w:val="clear" w:color="auto" w:fill="FFFFFF"/>
        </w:rPr>
        <w:t>your time.</w:t>
      </w:r>
      <w:r w:rsidRPr="007A3EBB">
        <w:rPr>
          <w:rFonts w:ascii="Arial" w:hAnsi="Arial" w:cs="Arial"/>
          <w:sz w:val="22"/>
          <w:szCs w:val="22"/>
          <w:shd w:val="clear" w:color="auto" w:fill="FFFFFF"/>
        </w:rPr>
        <w:t xml:space="preserve"> I am happy to answer any questions.</w:t>
      </w:r>
    </w:p>
    <w:p w14:paraId="5F49EB0A" w14:textId="6B1E66C7" w:rsidR="00AF26E2" w:rsidRPr="00F757DF" w:rsidRDefault="00AF26E2" w:rsidP="007A3EBB">
      <w:pPr>
        <w:pStyle w:val="ListParagraph"/>
        <w:ind w:left="360"/>
        <w:rPr>
          <w:rFonts w:ascii="Arial" w:hAnsi="Arial" w:cs="Arial"/>
          <w:sz w:val="22"/>
          <w:szCs w:val="22"/>
          <w:shd w:val="clear" w:color="auto" w:fill="FFFFFF"/>
        </w:rPr>
      </w:pPr>
    </w:p>
    <w:p w14:paraId="5A1E1513" w14:textId="77777777" w:rsidR="00F757DF" w:rsidRPr="00F757DF" w:rsidRDefault="00F757DF" w:rsidP="00F757DF">
      <w:pPr>
        <w:rPr>
          <w:rFonts w:ascii="Arial" w:hAnsi="Arial" w:cs="Arial"/>
          <w:sz w:val="22"/>
          <w:szCs w:val="22"/>
          <w:shd w:val="clear" w:color="auto" w:fill="FFFFFF"/>
        </w:rPr>
      </w:pPr>
    </w:p>
    <w:p w14:paraId="60EF2D68" w14:textId="38351120" w:rsidR="0032575B" w:rsidRPr="00F757DF" w:rsidRDefault="0032575B" w:rsidP="00B249CB">
      <w:pPr>
        <w:ind w:firstLine="720"/>
        <w:jc w:val="center"/>
        <w:rPr>
          <w:rFonts w:ascii="Arial" w:hAnsi="Arial" w:cs="Arial"/>
          <w:sz w:val="22"/>
          <w:szCs w:val="22"/>
          <w:shd w:val="clear" w:color="auto" w:fill="FFFFFF"/>
        </w:rPr>
      </w:pPr>
    </w:p>
    <w:sectPr w:rsidR="0032575B" w:rsidRPr="00F757DF" w:rsidSect="00EE6E4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17F96" w14:textId="77777777" w:rsidR="003A530D" w:rsidRDefault="003A530D" w:rsidP="0032575B">
      <w:r>
        <w:separator/>
      </w:r>
    </w:p>
  </w:endnote>
  <w:endnote w:type="continuationSeparator" w:id="0">
    <w:p w14:paraId="5E3ECBAD" w14:textId="77777777" w:rsidR="003A530D" w:rsidRDefault="003A530D" w:rsidP="0032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574062"/>
      <w:docPartObj>
        <w:docPartGallery w:val="Page Numbers (Bottom of Page)"/>
        <w:docPartUnique/>
      </w:docPartObj>
    </w:sdtPr>
    <w:sdtEndPr>
      <w:rPr>
        <w:noProof/>
      </w:rPr>
    </w:sdtEndPr>
    <w:sdtContent>
      <w:p w14:paraId="331EEC9A" w14:textId="3CA638C8" w:rsidR="0032575B" w:rsidRDefault="0032575B">
        <w:pPr>
          <w:pStyle w:val="Footer"/>
          <w:jc w:val="right"/>
        </w:pPr>
        <w:r>
          <w:fldChar w:fldCharType="begin"/>
        </w:r>
        <w:r>
          <w:instrText xml:space="preserve"> PAGE   \* MERGEFORMAT </w:instrText>
        </w:r>
        <w:r>
          <w:fldChar w:fldCharType="separate"/>
        </w:r>
        <w:r w:rsidR="00F34679">
          <w:rPr>
            <w:noProof/>
          </w:rPr>
          <w:t>1</w:t>
        </w:r>
        <w:r>
          <w:rPr>
            <w:noProof/>
          </w:rPr>
          <w:fldChar w:fldCharType="end"/>
        </w:r>
      </w:p>
    </w:sdtContent>
  </w:sdt>
  <w:p w14:paraId="4E3D488D" w14:textId="77777777" w:rsidR="0032575B" w:rsidRDefault="00325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BBF88" w14:textId="77777777" w:rsidR="003A530D" w:rsidRDefault="003A530D" w:rsidP="0032575B">
      <w:r>
        <w:separator/>
      </w:r>
    </w:p>
  </w:footnote>
  <w:footnote w:type="continuationSeparator" w:id="0">
    <w:p w14:paraId="7ABBDB5D" w14:textId="77777777" w:rsidR="003A530D" w:rsidRDefault="003A530D" w:rsidP="00325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8EC"/>
    <w:multiLevelType w:val="hybridMultilevel"/>
    <w:tmpl w:val="B84A8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B185F"/>
    <w:multiLevelType w:val="hybridMultilevel"/>
    <w:tmpl w:val="1D40A702"/>
    <w:lvl w:ilvl="0" w:tplc="59B282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861B7A"/>
    <w:multiLevelType w:val="multilevel"/>
    <w:tmpl w:val="8A32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03263A"/>
    <w:rsid w:val="000A2C28"/>
    <w:rsid w:val="00111C40"/>
    <w:rsid w:val="00136967"/>
    <w:rsid w:val="001F4313"/>
    <w:rsid w:val="002544C2"/>
    <w:rsid w:val="002568A2"/>
    <w:rsid w:val="002E24CD"/>
    <w:rsid w:val="0032575B"/>
    <w:rsid w:val="003257E0"/>
    <w:rsid w:val="003A530D"/>
    <w:rsid w:val="004700F4"/>
    <w:rsid w:val="00477190"/>
    <w:rsid w:val="004C56E6"/>
    <w:rsid w:val="005157CD"/>
    <w:rsid w:val="00626D8F"/>
    <w:rsid w:val="006935D7"/>
    <w:rsid w:val="006B07B2"/>
    <w:rsid w:val="007A3EBB"/>
    <w:rsid w:val="007E75C8"/>
    <w:rsid w:val="00824D12"/>
    <w:rsid w:val="00901252"/>
    <w:rsid w:val="0090392A"/>
    <w:rsid w:val="0091374E"/>
    <w:rsid w:val="00927549"/>
    <w:rsid w:val="009C5000"/>
    <w:rsid w:val="00A22141"/>
    <w:rsid w:val="00A30552"/>
    <w:rsid w:val="00A432F1"/>
    <w:rsid w:val="00A52BDB"/>
    <w:rsid w:val="00AA7D94"/>
    <w:rsid w:val="00AF26E2"/>
    <w:rsid w:val="00B11F78"/>
    <w:rsid w:val="00B23DC4"/>
    <w:rsid w:val="00B249CB"/>
    <w:rsid w:val="00B251A5"/>
    <w:rsid w:val="00B32C38"/>
    <w:rsid w:val="00B414FB"/>
    <w:rsid w:val="00B81DC5"/>
    <w:rsid w:val="00BA2765"/>
    <w:rsid w:val="00C45E67"/>
    <w:rsid w:val="00C47601"/>
    <w:rsid w:val="00C542F1"/>
    <w:rsid w:val="00D00CFE"/>
    <w:rsid w:val="00D1010D"/>
    <w:rsid w:val="00E620B7"/>
    <w:rsid w:val="00E733C9"/>
    <w:rsid w:val="00EC08D3"/>
    <w:rsid w:val="00EE6E42"/>
    <w:rsid w:val="00F34679"/>
    <w:rsid w:val="00F42972"/>
    <w:rsid w:val="00F52572"/>
    <w:rsid w:val="00F757DF"/>
    <w:rsid w:val="00F7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98E84DDB-A9DB-4775-8285-46E2CCC0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2C3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42972"/>
    <w:pPr>
      <w:ind w:left="720"/>
      <w:contextualSpacing/>
    </w:pPr>
  </w:style>
  <w:style w:type="character" w:styleId="CommentReference">
    <w:name w:val="annotation reference"/>
    <w:basedOn w:val="DefaultParagraphFont"/>
    <w:uiPriority w:val="99"/>
    <w:semiHidden/>
    <w:unhideWhenUsed/>
    <w:rsid w:val="005157CD"/>
    <w:rPr>
      <w:sz w:val="16"/>
      <w:szCs w:val="16"/>
    </w:rPr>
  </w:style>
  <w:style w:type="paragraph" w:styleId="CommentText">
    <w:name w:val="annotation text"/>
    <w:basedOn w:val="Normal"/>
    <w:link w:val="CommentTextChar"/>
    <w:uiPriority w:val="99"/>
    <w:semiHidden/>
    <w:unhideWhenUsed/>
    <w:rsid w:val="005157CD"/>
    <w:rPr>
      <w:sz w:val="20"/>
      <w:szCs w:val="20"/>
    </w:rPr>
  </w:style>
  <w:style w:type="character" w:customStyle="1" w:styleId="CommentTextChar">
    <w:name w:val="Comment Text Char"/>
    <w:basedOn w:val="DefaultParagraphFont"/>
    <w:link w:val="CommentText"/>
    <w:uiPriority w:val="99"/>
    <w:semiHidden/>
    <w:rsid w:val="005157CD"/>
    <w:rPr>
      <w:sz w:val="20"/>
      <w:szCs w:val="20"/>
    </w:rPr>
  </w:style>
  <w:style w:type="paragraph" w:styleId="CommentSubject">
    <w:name w:val="annotation subject"/>
    <w:basedOn w:val="CommentText"/>
    <w:next w:val="CommentText"/>
    <w:link w:val="CommentSubjectChar"/>
    <w:uiPriority w:val="99"/>
    <w:semiHidden/>
    <w:unhideWhenUsed/>
    <w:rsid w:val="005157CD"/>
    <w:rPr>
      <w:b/>
      <w:bCs/>
    </w:rPr>
  </w:style>
  <w:style w:type="character" w:customStyle="1" w:styleId="CommentSubjectChar">
    <w:name w:val="Comment Subject Char"/>
    <w:basedOn w:val="CommentTextChar"/>
    <w:link w:val="CommentSubject"/>
    <w:uiPriority w:val="99"/>
    <w:semiHidden/>
    <w:rsid w:val="005157CD"/>
    <w:rPr>
      <w:b/>
      <w:bCs/>
      <w:sz w:val="20"/>
      <w:szCs w:val="20"/>
    </w:rPr>
  </w:style>
  <w:style w:type="paragraph" w:styleId="BalloonText">
    <w:name w:val="Balloon Text"/>
    <w:basedOn w:val="Normal"/>
    <w:link w:val="BalloonTextChar"/>
    <w:uiPriority w:val="99"/>
    <w:semiHidden/>
    <w:unhideWhenUsed/>
    <w:rsid w:val="005157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7CD"/>
    <w:rPr>
      <w:rFonts w:ascii="Segoe UI" w:hAnsi="Segoe UI" w:cs="Segoe UI"/>
      <w:sz w:val="18"/>
      <w:szCs w:val="18"/>
    </w:rPr>
  </w:style>
  <w:style w:type="paragraph" w:styleId="Header">
    <w:name w:val="header"/>
    <w:basedOn w:val="Normal"/>
    <w:link w:val="HeaderChar"/>
    <w:uiPriority w:val="99"/>
    <w:unhideWhenUsed/>
    <w:rsid w:val="0032575B"/>
    <w:pPr>
      <w:tabs>
        <w:tab w:val="center" w:pos="4680"/>
        <w:tab w:val="right" w:pos="9360"/>
      </w:tabs>
    </w:pPr>
  </w:style>
  <w:style w:type="character" w:customStyle="1" w:styleId="HeaderChar">
    <w:name w:val="Header Char"/>
    <w:basedOn w:val="DefaultParagraphFont"/>
    <w:link w:val="Header"/>
    <w:uiPriority w:val="99"/>
    <w:rsid w:val="0032575B"/>
  </w:style>
  <w:style w:type="paragraph" w:styleId="Footer">
    <w:name w:val="footer"/>
    <w:basedOn w:val="Normal"/>
    <w:link w:val="FooterChar"/>
    <w:uiPriority w:val="99"/>
    <w:unhideWhenUsed/>
    <w:rsid w:val="0032575B"/>
    <w:pPr>
      <w:tabs>
        <w:tab w:val="center" w:pos="4680"/>
        <w:tab w:val="right" w:pos="9360"/>
      </w:tabs>
    </w:pPr>
  </w:style>
  <w:style w:type="character" w:customStyle="1" w:styleId="FooterChar">
    <w:name w:val="Footer Char"/>
    <w:basedOn w:val="DefaultParagraphFont"/>
    <w:link w:val="Footer"/>
    <w:uiPriority w:val="99"/>
    <w:rsid w:val="0032575B"/>
  </w:style>
  <w:style w:type="character" w:styleId="Hyperlink">
    <w:name w:val="Hyperlink"/>
    <w:basedOn w:val="DefaultParagraphFont"/>
    <w:uiPriority w:val="99"/>
    <w:unhideWhenUsed/>
    <w:rsid w:val="003257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813322">
      <w:bodyDiv w:val="1"/>
      <w:marLeft w:val="0"/>
      <w:marRight w:val="0"/>
      <w:marTop w:val="0"/>
      <w:marBottom w:val="0"/>
      <w:divBdr>
        <w:top w:val="none" w:sz="0" w:space="0" w:color="auto"/>
        <w:left w:val="none" w:sz="0" w:space="0" w:color="auto"/>
        <w:bottom w:val="none" w:sz="0" w:space="0" w:color="auto"/>
        <w:right w:val="none" w:sz="0" w:space="0" w:color="auto"/>
      </w:divBdr>
    </w:div>
    <w:div w:id="21064146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25241CD644434986BAFCDAC053AA52" ma:contentTypeVersion="9" ma:contentTypeDescription="Create a new document." ma:contentTypeScope="" ma:versionID="9f927dc54913758ebf9632929e862595">
  <xsd:schema xmlns:xsd="http://www.w3.org/2001/XMLSchema" xmlns:xs="http://www.w3.org/2001/XMLSchema" xmlns:p="http://schemas.microsoft.com/office/2006/metadata/properties" xmlns:ns3="59b21e27-0f14-43ce-b6aa-020594256000" targetNamespace="http://schemas.microsoft.com/office/2006/metadata/properties" ma:root="true" ma:fieldsID="155dc1f0f8f82a5c9c2ac11734cce923" ns3:_="">
    <xsd:import namespace="59b21e27-0f14-43ce-b6aa-0205942560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21e27-0f14-43ce-b6aa-020594256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B82B3-6700-4441-9FB9-432561DD46AC}">
  <ds:schemaRefs>
    <ds:schemaRef ds:uri="http://schemas.microsoft.com/sharepoint/v3/contenttype/forms"/>
  </ds:schemaRefs>
</ds:datastoreItem>
</file>

<file path=customXml/itemProps2.xml><?xml version="1.0" encoding="utf-8"?>
<ds:datastoreItem xmlns:ds="http://schemas.openxmlformats.org/officeDocument/2006/customXml" ds:itemID="{1F6A71C7-51FA-436F-9E5C-4D22822F25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AE1D96-0F93-41D0-B148-19B7FA798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21e27-0f14-43ce-b6aa-020594256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609E05-3DBC-4F00-B461-9DA77398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Gretchen Van der Veer</cp:lastModifiedBy>
  <cp:revision>3</cp:revision>
  <dcterms:created xsi:type="dcterms:W3CDTF">2021-06-08T13:41:00Z</dcterms:created>
  <dcterms:modified xsi:type="dcterms:W3CDTF">2021-06-08T13:43:00Z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0x0101009525241CD644434986BAFCDAC053AA52</vt:lpwstr>
  </property>
</Properties>
</file>